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Конспект на интерактивный видео-урок по предмету «Физическая культура» для «7» класса</w:t>
      </w:r>
    </w:p>
    <w:p w:rsidR="00E87713"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18</w:t>
      </w:r>
      <w:r w:rsidR="00E53772">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w:t>
      </w:r>
      <w:r w:rsidRPr="00E815F6">
        <w:rPr>
          <w:rFonts w:ascii="Arial" w:eastAsia="Times New Roman" w:hAnsi="Arial" w:cs="Arial"/>
          <w:b/>
          <w:bCs/>
          <w:color w:val="1D1D1B"/>
          <w:sz w:val="30"/>
          <w:szCs w:val="30"/>
          <w:lang w:eastAsia="ru-RU"/>
        </w:rPr>
        <w:t>Высокий старт (20-40 м</w:t>
      </w:r>
      <w:r>
        <w:rPr>
          <w:rFonts w:ascii="Arial" w:eastAsia="Times New Roman" w:hAnsi="Arial" w:cs="Arial"/>
          <w:b/>
          <w:bCs/>
          <w:color w:val="1D1D1B"/>
          <w:sz w:val="30"/>
          <w:szCs w:val="30"/>
          <w:lang w:eastAsia="ru-RU"/>
        </w:rPr>
        <w:t xml:space="preserve">). Бег по дистанции (50-60 м). </w:t>
      </w:r>
      <w:r w:rsidRPr="00E815F6">
        <w:rPr>
          <w:rFonts w:ascii="Arial" w:eastAsia="Times New Roman" w:hAnsi="Arial" w:cs="Arial"/>
          <w:b/>
          <w:bCs/>
          <w:color w:val="1D1D1B"/>
          <w:sz w:val="30"/>
          <w:szCs w:val="30"/>
          <w:lang w:eastAsia="ru-RU"/>
        </w:rPr>
        <w:t>Эстафеты. Специальные беговые упражнения. ОРУ. Челночный бег (3</w:t>
      </w:r>
      <w:r>
        <w:rPr>
          <w:rFonts w:ascii="Arial" w:eastAsia="Times New Roman" w:hAnsi="Arial" w:cs="Arial"/>
          <w:b/>
          <w:bCs/>
          <w:color w:val="1D1D1B"/>
          <w:sz w:val="30"/>
          <w:szCs w:val="30"/>
          <w:lang w:eastAsia="ru-RU"/>
        </w:rPr>
        <w:t xml:space="preserve"> х 10). Развитие скоростных кач</w:t>
      </w:r>
      <w:r w:rsidRPr="00E815F6">
        <w:rPr>
          <w:rFonts w:ascii="Arial" w:eastAsia="Times New Roman" w:hAnsi="Arial" w:cs="Arial"/>
          <w:b/>
          <w:bCs/>
          <w:color w:val="1D1D1B"/>
          <w:sz w:val="30"/>
          <w:szCs w:val="30"/>
          <w:lang w:eastAsia="ru-RU"/>
        </w:rPr>
        <w:t>еств. Правила соревнований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Перечень вопросов, рассматриваемых в теме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В теоретической части представлены:</w:t>
      </w:r>
    </w:p>
    <w:p w:rsidR="00E815F6" w:rsidRPr="00E815F6" w:rsidRDefault="00E815F6" w:rsidP="00E815F6">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понятие и виды бега;</w:t>
      </w:r>
    </w:p>
    <w:p w:rsidR="00E815F6" w:rsidRPr="00E815F6" w:rsidRDefault="00E815F6" w:rsidP="00E815F6">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техника бега на короткие дистанции с высокого старта.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Урок посвящён бегу на короткие дистанции, технике высокого старта, а также выполнению бега на отрезках с ускорением по сигналу.</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Глоссарий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Спринт</w:t>
      </w:r>
      <w:r w:rsidRPr="00E815F6">
        <w:rPr>
          <w:rFonts w:ascii="Arial" w:eastAsia="Times New Roman" w:hAnsi="Arial" w:cs="Arial"/>
          <w:color w:val="1D1D1B"/>
          <w:sz w:val="30"/>
          <w:szCs w:val="30"/>
          <w:lang w:eastAsia="ru-RU"/>
        </w:rPr>
        <w:t> – разновидность бегового вида спорта, в котором спортсмены бегают на скорость на короткие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Старт</w:t>
      </w:r>
      <w:r w:rsidRPr="00E815F6">
        <w:rPr>
          <w:rFonts w:ascii="Arial" w:eastAsia="Times New Roman" w:hAnsi="Arial" w:cs="Arial"/>
          <w:color w:val="1D1D1B"/>
          <w:sz w:val="30"/>
          <w:szCs w:val="30"/>
          <w:lang w:eastAsia="ru-RU"/>
        </w:rPr>
        <w:t> – начальная точка дистанции в соревнованиях.</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Стайерский бег</w:t>
      </w:r>
      <w:r w:rsidRPr="00E815F6">
        <w:rPr>
          <w:rFonts w:ascii="Arial" w:eastAsia="Times New Roman" w:hAnsi="Arial" w:cs="Arial"/>
          <w:color w:val="1D1D1B"/>
          <w:sz w:val="30"/>
          <w:szCs w:val="30"/>
          <w:lang w:eastAsia="ru-RU"/>
        </w:rPr>
        <w:t> – бег на длинные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Стипль-чез</w:t>
      </w:r>
      <w:r w:rsidRPr="00E815F6">
        <w:rPr>
          <w:rFonts w:ascii="Arial" w:eastAsia="Times New Roman" w:hAnsi="Arial" w:cs="Arial"/>
          <w:color w:val="1D1D1B"/>
          <w:sz w:val="30"/>
          <w:szCs w:val="30"/>
          <w:lang w:eastAsia="ru-RU"/>
        </w:rPr>
        <w:t> – бег с препятствиями.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Фальстарт</w:t>
      </w:r>
      <w:r w:rsidRPr="00E815F6">
        <w:rPr>
          <w:rFonts w:ascii="Arial" w:eastAsia="Times New Roman" w:hAnsi="Arial" w:cs="Arial"/>
          <w:color w:val="1D1D1B"/>
          <w:sz w:val="30"/>
          <w:szCs w:val="30"/>
          <w:lang w:eastAsia="ru-RU"/>
        </w:rPr>
        <w:t> – какая-либо ошибка при взятии старта, например, начало старта раньше команды.</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Финиш</w:t>
      </w:r>
      <w:r w:rsidRPr="00E815F6">
        <w:rPr>
          <w:rFonts w:ascii="Arial" w:eastAsia="Times New Roman" w:hAnsi="Arial" w:cs="Arial"/>
          <w:color w:val="1D1D1B"/>
          <w:sz w:val="30"/>
          <w:szCs w:val="30"/>
          <w:lang w:eastAsia="ru-RU"/>
        </w:rPr>
        <w:t> – конечная точка дистанции в соревнованиях.</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ТЕОРЕТИЧЕСКИЙ МАТЕРИАЛ ДЛЯ САМОСТОЯТЕЛЬНОГО ИЗУЧЕНИЯ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Беговые дисциплины входят в обязательную программу соревнований по легкой атлетике.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Существуют следующие виды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бег на короткие дистанции или спринт;</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lastRenderedPageBreak/>
        <w:t>• бег на длинные дистанции или стайерский бег;</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бег на средние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бег с препятствиями или стипль-чез;</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барьерный бег;</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эстафетный бег.</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Самым популярным в легкой атлетике является спринтерский бег. Его любят не только спортсмены, то и болельщики. Спринтерский бег бывает на 30 м, 50 м, 60 м, 100 м, 200 м, 300 м, 400 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Бег на средние дистанции является промежуточным видом бега. К нему относится бег на 800 м, 1000 м, 1500 м, 1 миля, 2000 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К бегу на длинные дистанции относится бег на дистанции длиннее или равные 3000 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 беге с препятствиями спортсмену нужно преодолевать препятствия, установленные на стадионе, которые могут содержать барьеры или ямы с водой (стипль-чез на 3000 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Барьерный бег похож на бег с препятствиями, но в отличии от стипль-чеза на дистанции установлены только барьеры, они гораздо тоньше и легко падают. Барьерный бег бывает на 50 м, 60 м, 100 м, 110 м, 300 м, 400 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Эстафетный бег – это бег, в котором соревнуются команды. Команда состоит из 4 участников. Участники бегут дистанцию по очереди. Добежавший участник быстро передает эстафетную палочку другому члену команды.</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Соревнования по бегу начинаются по команде «На старт! Внимание! Марш!». Старт может быть высоким и низким.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При низком старте спортсмен опускается, ставит одну ногу на колено, стопами упирается в колодки, а руки стоят на стартовой черте. Это положение называют </w:t>
      </w:r>
      <w:proofErr w:type="spellStart"/>
      <w:r w:rsidRPr="00E815F6">
        <w:rPr>
          <w:rFonts w:ascii="Arial" w:eastAsia="Times New Roman" w:hAnsi="Arial" w:cs="Arial"/>
          <w:color w:val="1D1D1B"/>
          <w:sz w:val="30"/>
          <w:szCs w:val="30"/>
          <w:lang w:eastAsia="ru-RU"/>
        </w:rPr>
        <w:t>пятиопорным</w:t>
      </w:r>
      <w:proofErr w:type="spellEnd"/>
      <w:r w:rsidRPr="00E815F6">
        <w:rPr>
          <w:rFonts w:ascii="Arial" w:eastAsia="Times New Roman" w:hAnsi="Arial" w:cs="Arial"/>
          <w:color w:val="1D1D1B"/>
          <w:sz w:val="30"/>
          <w:szCs w:val="30"/>
          <w:lang w:eastAsia="ru-RU"/>
        </w:rPr>
        <w:t>. Низкий старт используют при беге на короткие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lastRenderedPageBreak/>
        <w:t>При высоком старте спортсмен стартует с положения стоя. Одна нога впереди, корпус наклонён вперёд, рука противоположная впереди стоящей ноге вынесена вперёд. Такой тип старта подходит для бега как на короткие, так и на длинные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Рассмотрим подробнее технику высокого старта.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 высоком старте корпус и плечи должны быть направлены в сторону движения. Тело должно быть наклонено вперед. Одна нога должна стоять чуть впереди у стартовой линии – это толчковая ноги, другая нога сзади. Рука, противоположная толчковой ноге, согнута в локте и вынесена вперед, а другая заведена за корпус.</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 старте самое главное как можно быстрее вынести сзади стоящую ногу вперед так, чтобы толчковая нога оказалась позади полностью выпрямленной. Опорной ногой нужно оттолкнуться как можно сильнее.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 беге нужно соблюдать технику безопасности: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1. Обязательно делать разминку перед бегом.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2. Подобрать соответствующую одежду и обувь. Одежда должна быть спортивная, по сезону, а обувь специальная для бега, купленная в спортивном магазине.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3. Ни в коем случае нельзя бегать, если у вас плохое самочувствие или имеются травмы.</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4. Не стоит бегать в малознакомой местности, громко слушать музыку в наушниках во время бега, бегать вблизи оживленных трасс.</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5. При спринтерском беге бежать только по своей дорожке.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Перед бегом следует провести разминку. Разминка должна состоять из следующих упражнений: махи руками, вращение руками, наклоны туловища, круговые движения в голеностопном, коленном и тазобедренных суставах. растяжка ног, махи ногами, приседания, прыжки.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lastRenderedPageBreak/>
        <w:t>Игра с перебежками «Слушай сигнал из различных исходных позиций».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Дети становятся друг за другом по одному и идут по периметру зала. Игра заключается в том, что дети должны по заранее оговоренному сигналу выполнять какие-то команды. Например, если учитель хлопнул один раз – должны бежать, если два раза – идти, три раза – сесть. Хлопок можно заменить свистком или другим сигналом, действия можно придумать любые на усмотрение учителя.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FF0000"/>
          <w:sz w:val="30"/>
          <w:szCs w:val="30"/>
          <w:lang w:eastAsia="ru-RU"/>
        </w:rPr>
      </w:pPr>
      <w:r w:rsidRPr="00E815F6">
        <w:rPr>
          <w:rFonts w:ascii="Arial" w:eastAsia="Times New Roman" w:hAnsi="Arial" w:cs="Arial"/>
          <w:b/>
          <w:bCs/>
          <w:i/>
          <w:iCs/>
          <w:color w:val="FF0000"/>
          <w:sz w:val="30"/>
          <w:szCs w:val="30"/>
          <w:lang w:eastAsia="ru-RU"/>
        </w:rPr>
        <w:t xml:space="preserve">ДОМАШНЯЯ РАБОТА (отправить по </w:t>
      </w:r>
      <w:proofErr w:type="spellStart"/>
      <w:r w:rsidRPr="00E815F6">
        <w:rPr>
          <w:rFonts w:ascii="Arial" w:eastAsia="Times New Roman" w:hAnsi="Arial" w:cs="Arial"/>
          <w:b/>
          <w:bCs/>
          <w:i/>
          <w:iCs/>
          <w:color w:val="FF0000"/>
          <w:sz w:val="30"/>
          <w:szCs w:val="30"/>
          <w:lang w:eastAsia="ru-RU"/>
        </w:rPr>
        <w:t>ватсап</w:t>
      </w:r>
      <w:proofErr w:type="spellEnd"/>
      <w:r w:rsidRPr="00E815F6">
        <w:rPr>
          <w:rFonts w:ascii="Arial" w:eastAsia="Times New Roman" w:hAnsi="Arial" w:cs="Arial"/>
          <w:b/>
          <w:bCs/>
          <w:i/>
          <w:iCs/>
          <w:color w:val="FF0000"/>
          <w:sz w:val="30"/>
          <w:szCs w:val="30"/>
          <w:lang w:eastAsia="ru-RU"/>
        </w:rPr>
        <w:t>):</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1. К какому виду б</w:t>
      </w:r>
      <w:r>
        <w:rPr>
          <w:rFonts w:ascii="Arial" w:eastAsia="Times New Roman" w:hAnsi="Arial" w:cs="Arial"/>
          <w:b/>
          <w:bCs/>
          <w:color w:val="1D1D1B"/>
          <w:sz w:val="30"/>
          <w:szCs w:val="30"/>
          <w:lang w:eastAsia="ru-RU"/>
        </w:rPr>
        <w:t>ега относится бег на 800 метров? Запиши правильный ответ</w:t>
      </w:r>
    </w:p>
    <w:p w:rsidR="00E815F6" w:rsidRPr="00E815F6" w:rsidRDefault="00E815F6" w:rsidP="00E815F6">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Бег на короткие дистанции</w:t>
      </w:r>
    </w:p>
    <w:p w:rsidR="00E815F6" w:rsidRPr="00E815F6" w:rsidRDefault="00E815F6" w:rsidP="00E815F6">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Бег на средние дистанции</w:t>
      </w:r>
    </w:p>
    <w:p w:rsidR="00E815F6" w:rsidRPr="00E815F6" w:rsidRDefault="00E815F6" w:rsidP="00E815F6">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Бег на длинные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2. Найдите слова по теме урока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noProof/>
          <w:color w:val="1D1D1B"/>
          <w:sz w:val="30"/>
          <w:szCs w:val="30"/>
          <w:lang w:eastAsia="ru-RU"/>
        </w:rPr>
        <w:drawing>
          <wp:inline distT="0" distB="0" distL="0" distR="0" wp14:anchorId="4D0C3DDD" wp14:editId="755042B3">
            <wp:extent cx="2434590" cy="2470150"/>
            <wp:effectExtent l="0" t="0" r="3810" b="6350"/>
            <wp:docPr id="1" name="Рисунок 1" descr="https://resh.edu.ru/uploads/lesson_extract/4457/20200427133839/OEBPS/objects/c_ptls_3_13_1/75507cbb-08d3-48af-9e03-0740d39250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4457/20200427133839/OEBPS/objects/c_ptls_3_13_1/75507cbb-08d3-48af-9e03-0740d39250a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4590" cy="2470150"/>
                    </a:xfrm>
                    <a:prstGeom prst="rect">
                      <a:avLst/>
                    </a:prstGeom>
                    <a:noFill/>
                    <a:ln>
                      <a:noFill/>
                    </a:ln>
                  </pic:spPr>
                </pic:pic>
              </a:graphicData>
            </a:graphic>
          </wp:inline>
        </w:drawing>
      </w:r>
    </w:p>
    <w:p w:rsidR="00E815F6"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E815F6"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20</w:t>
      </w:r>
      <w:r>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w:t>
      </w:r>
      <w:r>
        <w:rPr>
          <w:rFonts w:ascii="Arial" w:eastAsia="Times New Roman" w:hAnsi="Arial" w:cs="Arial"/>
          <w:b/>
          <w:bCs/>
          <w:color w:val="1D1D1B"/>
          <w:sz w:val="30"/>
          <w:szCs w:val="30"/>
          <w:lang w:eastAsia="ru-RU"/>
        </w:rPr>
        <w:t xml:space="preserve">1. Финиширование. Эстафеты. </w:t>
      </w:r>
      <w:r w:rsidRPr="00E815F6">
        <w:rPr>
          <w:rFonts w:ascii="Arial" w:eastAsia="Times New Roman" w:hAnsi="Arial" w:cs="Arial"/>
          <w:b/>
          <w:bCs/>
          <w:color w:val="1D1D1B"/>
          <w:sz w:val="30"/>
          <w:szCs w:val="30"/>
          <w:lang w:eastAsia="ru-RU"/>
        </w:rPr>
        <w:t>Высокий старт (20-40 м). Бег по дистанции (50-60 м). Специальные беговые упражнения. ОРУ. Челночный бег (3 х 10), Развитие скоростных качеств. Правила соревнований</w:t>
      </w:r>
      <w:r>
        <w:rPr>
          <w:rFonts w:ascii="Arial" w:eastAsia="Times New Roman" w:hAnsi="Arial" w:cs="Arial"/>
          <w:b/>
          <w:bCs/>
          <w:color w:val="1D1D1B"/>
          <w:sz w:val="30"/>
          <w:szCs w:val="30"/>
          <w:lang w:eastAsia="ru-RU"/>
        </w:rPr>
        <w:t xml:space="preserve">. 2. </w:t>
      </w:r>
      <w:r w:rsidRPr="00E815F6">
        <w:rPr>
          <w:rFonts w:ascii="Arial" w:eastAsia="Times New Roman" w:hAnsi="Arial" w:cs="Arial"/>
          <w:b/>
          <w:bCs/>
          <w:color w:val="1D1D1B"/>
          <w:sz w:val="30"/>
          <w:szCs w:val="30"/>
          <w:lang w:eastAsia="ru-RU"/>
        </w:rPr>
        <w:t>Бег на результат (60 м).</w:t>
      </w:r>
      <w:r>
        <w:rPr>
          <w:rFonts w:ascii="Arial" w:eastAsia="Times New Roman" w:hAnsi="Arial" w:cs="Arial"/>
          <w:b/>
          <w:bCs/>
          <w:color w:val="1D1D1B"/>
          <w:sz w:val="30"/>
          <w:szCs w:val="30"/>
          <w:lang w:eastAsia="ru-RU"/>
        </w:rPr>
        <w:t xml:space="preserve"> </w:t>
      </w:r>
      <w:r w:rsidRPr="00E815F6">
        <w:rPr>
          <w:rFonts w:ascii="Arial" w:eastAsia="Times New Roman" w:hAnsi="Arial" w:cs="Arial"/>
          <w:b/>
          <w:bCs/>
          <w:color w:val="1D1D1B"/>
          <w:sz w:val="30"/>
          <w:szCs w:val="30"/>
          <w:lang w:eastAsia="ru-RU"/>
        </w:rPr>
        <w:t>Основы туристкой подготовки.</w:t>
      </w:r>
      <w:r>
        <w:rPr>
          <w:rFonts w:ascii="Arial" w:eastAsia="Times New Roman" w:hAnsi="Arial" w:cs="Arial"/>
          <w:b/>
          <w:bCs/>
          <w:color w:val="1D1D1B"/>
          <w:sz w:val="30"/>
          <w:szCs w:val="30"/>
          <w:lang w:eastAsia="ru-RU"/>
        </w:rPr>
        <w:t xml:space="preserve"> </w:t>
      </w:r>
      <w:r w:rsidRPr="00E815F6">
        <w:rPr>
          <w:rFonts w:ascii="Arial" w:eastAsia="Times New Roman" w:hAnsi="Arial" w:cs="Arial"/>
          <w:b/>
          <w:bCs/>
          <w:color w:val="1D1D1B"/>
          <w:sz w:val="30"/>
          <w:szCs w:val="30"/>
          <w:lang w:eastAsia="ru-RU"/>
        </w:rPr>
        <w:t>Эстафеты. Специальные беговые упражнения. ОРУ. Развитие скоростных качеств.</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lastRenderedPageBreak/>
        <w:t>Перечень вопросов, рассматриваемых в теме:</w:t>
      </w:r>
    </w:p>
    <w:p w:rsidR="00E815F6" w:rsidRPr="00E815F6" w:rsidRDefault="00E815F6" w:rsidP="00E815F6">
      <w:pPr>
        <w:numPr>
          <w:ilvl w:val="0"/>
          <w:numId w:val="16"/>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понятие спринтерского бега;</w:t>
      </w:r>
    </w:p>
    <w:p w:rsidR="00E815F6" w:rsidRPr="00E815F6" w:rsidRDefault="00E815F6" w:rsidP="00E815F6">
      <w:pPr>
        <w:numPr>
          <w:ilvl w:val="0"/>
          <w:numId w:val="16"/>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техника выполнения финиширования.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Урок посвящён спринтерскому бегу и его технике. В ходе урока школьники познакомятся с различными видами старта, фазами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Глоссарий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Спринт</w:t>
      </w:r>
      <w:r w:rsidRPr="00E815F6">
        <w:rPr>
          <w:rFonts w:ascii="Arial" w:eastAsia="Times New Roman" w:hAnsi="Arial" w:cs="Arial"/>
          <w:color w:val="1D1D1B"/>
          <w:sz w:val="30"/>
          <w:szCs w:val="30"/>
          <w:lang w:eastAsia="ru-RU"/>
        </w:rPr>
        <w:t> – бег на короткие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Низкий старт</w:t>
      </w:r>
      <w:r w:rsidRPr="00E815F6">
        <w:rPr>
          <w:rFonts w:ascii="Arial" w:eastAsia="Times New Roman" w:hAnsi="Arial" w:cs="Arial"/>
          <w:color w:val="1D1D1B"/>
          <w:sz w:val="30"/>
          <w:szCs w:val="30"/>
          <w:lang w:eastAsia="ru-RU"/>
        </w:rPr>
        <w:t> – стартовая поза бегуна на короткие дистанции.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Старт</w:t>
      </w:r>
      <w:r w:rsidRPr="00E815F6">
        <w:rPr>
          <w:rFonts w:ascii="Arial" w:eastAsia="Times New Roman" w:hAnsi="Arial" w:cs="Arial"/>
          <w:color w:val="1D1D1B"/>
          <w:sz w:val="30"/>
          <w:szCs w:val="30"/>
          <w:lang w:eastAsia="ru-RU"/>
        </w:rPr>
        <w:t> – первая фаза спринтерского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Стартовое ускорение</w:t>
      </w:r>
      <w:r w:rsidRPr="00E815F6">
        <w:rPr>
          <w:rFonts w:ascii="Arial" w:eastAsia="Times New Roman" w:hAnsi="Arial" w:cs="Arial"/>
          <w:color w:val="1D1D1B"/>
          <w:sz w:val="30"/>
          <w:szCs w:val="30"/>
          <w:lang w:eastAsia="ru-RU"/>
        </w:rPr>
        <w:t> – вторая фаза спринтерского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Финиширование</w:t>
      </w:r>
      <w:r w:rsidRPr="00E815F6">
        <w:rPr>
          <w:rFonts w:ascii="Arial" w:eastAsia="Times New Roman" w:hAnsi="Arial" w:cs="Arial"/>
          <w:color w:val="1D1D1B"/>
          <w:sz w:val="30"/>
          <w:szCs w:val="30"/>
          <w:lang w:eastAsia="ru-RU"/>
        </w:rPr>
        <w:t> – последняя фаза спринтерского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ТЕОРЕТИЧЕСКИЙ МАТЕРИАЛ ДЛЯ САМОСТОЯТЕЛЬНОГО ИЗУЧЕНИЯ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Понятие «бег на короткие дистанции», или спринт, объединяет группу беговых видов легкоатлетической программы. В эту группу видов входит бег на дистанции протяженностью от 30 до 400 м, а также различные виды эстафетного бега. В программу олимпийских игр входит бег на 100, 200 и 400 м, эстафетный бег 4 на 100 метров и 4 на 400 метром, как для мужчин, так и для женщин.</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 беге в работу включаются несколько групп мышц. Это в свою очередь вызывает усиленную деятельность сердечно-сосудистой и дыхательной систем. Значительную нагрузку испытывает при беге и опорно-двигательный аппарат.</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Спринт характеризуется максимальной интенсивностью пробега всей дистанции, при которой бегуны стремятся за минимальное время набрать максимальную скорость бега и поддерживать ее до финиша.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lastRenderedPageBreak/>
        <w:t>Давайте разберем четыре стадии этого упражнения: начало бега, стартовый разбег, бег по дистанции, финиширование.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В спринте используют низкий старт. Это означает, что бегун должен сразу выставить общий центр массы тела далеко впереди от опоры.</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Для быстрого выхода со старта применяются специальные приспособления – стартовый станок и колодки. Эти устройства обеспечивают твердую опору для отталкивания, стабильность расстановки ног, правильный наклон ступней.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Когда дается команда «Внимание!», спринтер приподнимает и перемещает вес немного вперед. Почти весь вес в этот момент приходится на руки и переднюю ногу. Задняя нога легко покоится в колодках.</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Во время команды «Марш!» задняя нога должна максимально быстро переместиться вперед.</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На первых 15—18 метрах дистанции важно быстро достичь максимальной скорости. Это зависит от выталкивания тела под острым углом к дорожке, а также от силы и быстроты движений бегуна. Чтобы правильно и стремительно набрать скорость, сначала полностью выпрямляют ногу, отталкивающуюся от передней колодки. Одновременно поднимают бедро другой ноги. В конце шага нужно энергично опустить ногу вниз, после чего сильно оттолкнуться.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Скорость нарастает, ускорение уменьшается. Одновременно с этим уменьшается и наклон тела уменьшается. Техника бега постепенно приближается к бегу по дистанции. Скорость бега в стартовом разгоне увеличивается главным образом за счет удлинения шагов. В каждом шаге увеличивается времени полета тела и уменьшается время контакта с опорой.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Очень важно, насколько энергично будут двигаться руки вперед-назад. В стартовом разбеге эти движения похожи на движения в беге по дистанции, но имеют большую амплитуду, так как на первых шагах после старта широк размах бедра.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К моменту достижения максимальной скорости туловище бегуна незначительно наклонено вперед. Наклон изменяется в течение </w:t>
      </w:r>
      <w:r w:rsidRPr="00E815F6">
        <w:rPr>
          <w:rFonts w:ascii="Arial" w:eastAsia="Times New Roman" w:hAnsi="Arial" w:cs="Arial"/>
          <w:color w:val="1D1D1B"/>
          <w:sz w:val="30"/>
          <w:szCs w:val="30"/>
          <w:lang w:eastAsia="ru-RU"/>
        </w:rPr>
        <w:lastRenderedPageBreak/>
        <w:t>бегового шага. Во время отталкивания он становится меньше, а во время полета – увеличивается. Ногу надо ставить на дорожку упруго. Опытные спринтеры не опускают ногу полностью на стопу, а приземляются на переднюю часть стопы.</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Шаги левой и правой ногой неодинаковы: с той ноги, которая сильнее, они немного длиннее. Начинающему спортсмену желательно добиться одинаковой длины шагов с каждой ноги. Тогда бег станет ритмичным, а скорость – равномерной. Чтобы добиться этого, развивают мышцы более слабой ноги. Заодно увеличится и темп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Как и на старте, во время бега </w:t>
      </w:r>
      <w:proofErr w:type="gramStart"/>
      <w:r w:rsidRPr="00E815F6">
        <w:rPr>
          <w:rFonts w:ascii="Arial" w:eastAsia="Times New Roman" w:hAnsi="Arial" w:cs="Arial"/>
          <w:color w:val="1D1D1B"/>
          <w:sz w:val="30"/>
          <w:szCs w:val="30"/>
          <w:lang w:eastAsia="ru-RU"/>
        </w:rPr>
        <w:t>на дистанции</w:t>
      </w:r>
      <w:proofErr w:type="gramEnd"/>
      <w:r w:rsidRPr="00E815F6">
        <w:rPr>
          <w:rFonts w:ascii="Arial" w:eastAsia="Times New Roman" w:hAnsi="Arial" w:cs="Arial"/>
          <w:color w:val="1D1D1B"/>
          <w:sz w:val="30"/>
          <w:szCs w:val="30"/>
          <w:lang w:eastAsia="ru-RU"/>
        </w:rPr>
        <w:t xml:space="preserve"> согнутые в локтевых суставах руки быстро движутся вперед-назад в едином ритме с движениями ног. Чем быстрее спортсмен двигает руками, тем чаще переставляет ноги. Важно помнить, что успех в развитии скорости бега очень зависит от умения бежать свободно и легко.</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Максимальную скорость в спринтерском беге на 100 и 200 м нужно стараться поддерживать до конца дистанции, однако у начинающих бегунов на последних 10—20 м дистанции скорость обычно немного снижается. Профессиональные же спортсмены наоборот умеют сделать последний рывок и немного увеличить скорость на финише.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Бег заканчивается в тот момент, когда бегун коснется туловищем вертикальной плоскости, проходящей через линию финиша. Бегущий первым касается ленточки, протянутой на высоте груди на линии, обозначающей конец дистанции. Чтобы быстрее ее коснуться, применяют прием, известный как «бросок грудью». Нужно на последнем шаге сделать резкий наклон грудью вперед, отбрасывая руки назад.</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Теперь рассмотрим эстафетный бег. На эстафете палочка передаётся между четырьмя участниками одной команды. Но технически эстафета ничем не отличается от спринтерского 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Как начинается эстафетный бег? Участник, бегущий на первом этапе, занимает положение низкого старта. Эстафетная палочка находится у него в правой руке.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Участники первого этапа бегут по виражу, поэтому после старта прижимаются к левой стороне дорожки, чтобы сократить длину </w:t>
      </w:r>
      <w:r w:rsidRPr="00E815F6">
        <w:rPr>
          <w:rFonts w:ascii="Arial" w:eastAsia="Times New Roman" w:hAnsi="Arial" w:cs="Arial"/>
          <w:color w:val="1D1D1B"/>
          <w:sz w:val="30"/>
          <w:szCs w:val="30"/>
          <w:lang w:eastAsia="ru-RU"/>
        </w:rPr>
        <w:lastRenderedPageBreak/>
        <w:t>дистанции и, тем самым, время бега. Спортсмен на втором отрезке уже не занимает положение низкого старта.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Когда до участника второго этапа остается 20 метров, второй спортсмен – заранее – начинает разбег. Сократив расстояние до нескольких метров, первый бегун кричит «Оп!» и выставляет правую руку с эстафетной палочкой вперед. Второй спортсмен отводит левую руку назад ладонью вверх. Есть и другой способ передачи палочки, когда второй спортсмен получает ее ладонью вниз.</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После передачи эстафеты первый спортсмен первого этапа медленно останавливается и остается на своей дорожке. Получивший палочку бегун тем же приемом приближается к третьему спортсмену. Третий бегун передает палочку четвертому, который и завершает упражнение.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FF0000"/>
          <w:sz w:val="30"/>
          <w:szCs w:val="30"/>
          <w:lang w:eastAsia="ru-RU"/>
        </w:rPr>
      </w:pPr>
      <w:r w:rsidRPr="00E815F6">
        <w:rPr>
          <w:rFonts w:ascii="Arial" w:eastAsia="Times New Roman" w:hAnsi="Arial" w:cs="Arial"/>
          <w:b/>
          <w:bCs/>
          <w:i/>
          <w:iCs/>
          <w:color w:val="FF0000"/>
          <w:sz w:val="30"/>
          <w:szCs w:val="30"/>
          <w:lang w:eastAsia="ru-RU"/>
        </w:rPr>
        <w:t xml:space="preserve">ДОМАШНЯЯ РАБОТА (отправить по </w:t>
      </w:r>
      <w:proofErr w:type="spellStart"/>
      <w:r w:rsidRPr="00E815F6">
        <w:rPr>
          <w:rFonts w:ascii="Arial" w:eastAsia="Times New Roman" w:hAnsi="Arial" w:cs="Arial"/>
          <w:b/>
          <w:bCs/>
          <w:i/>
          <w:iCs/>
          <w:color w:val="FF0000"/>
          <w:sz w:val="30"/>
          <w:szCs w:val="30"/>
          <w:lang w:eastAsia="ru-RU"/>
        </w:rPr>
        <w:t>ватсап</w:t>
      </w:r>
      <w:proofErr w:type="spellEnd"/>
      <w:r w:rsidRPr="00E815F6">
        <w:rPr>
          <w:rFonts w:ascii="Arial" w:eastAsia="Times New Roman" w:hAnsi="Arial" w:cs="Arial"/>
          <w:b/>
          <w:bCs/>
          <w:i/>
          <w:iCs/>
          <w:color w:val="FF0000"/>
          <w:sz w:val="30"/>
          <w:szCs w:val="30"/>
          <w:lang w:eastAsia="ru-RU"/>
        </w:rPr>
        <w:t>):</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 xml:space="preserve">1. </w:t>
      </w:r>
      <w:r w:rsidRPr="00E815F6">
        <w:rPr>
          <w:rFonts w:ascii="Arial" w:eastAsia="Times New Roman" w:hAnsi="Arial" w:cs="Arial"/>
          <w:color w:val="1D1D1B"/>
          <w:sz w:val="30"/>
          <w:szCs w:val="30"/>
          <w:lang w:eastAsia="ru-RU"/>
        </w:rPr>
        <w:t>Найдите в таблице главные слова, которые относятся к теме нашего урока.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noProof/>
          <w:color w:val="1D1D1B"/>
          <w:sz w:val="30"/>
          <w:szCs w:val="30"/>
          <w:lang w:eastAsia="ru-RU"/>
        </w:rPr>
        <w:drawing>
          <wp:inline distT="0" distB="0" distL="0" distR="0" wp14:anchorId="43909ED3" wp14:editId="725A96FF">
            <wp:extent cx="2422525" cy="2482215"/>
            <wp:effectExtent l="0" t="0" r="0" b="0"/>
            <wp:docPr id="2" name="Рисунок 2" descr="https://resh.edu.ru/uploads/lesson_extract/3679/20190725104346/OEBPS/objects/c_ptls_10_2_1/e3af583b-b747-4970-b662-af823a32f6a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3679/20190725104346/OEBPS/objects/c_ptls_10_2_1/e3af583b-b747-4970-b662-af823a32f6a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22525" cy="2482215"/>
                    </a:xfrm>
                    <a:prstGeom prst="rect">
                      <a:avLst/>
                    </a:prstGeom>
                    <a:noFill/>
                    <a:ln>
                      <a:noFill/>
                    </a:ln>
                  </pic:spPr>
                </pic:pic>
              </a:graphicData>
            </a:graphic>
          </wp:inline>
        </w:drawing>
      </w:r>
    </w:p>
    <w:p w:rsidR="00E815F6"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E815F6"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E815F6"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21</w:t>
      </w:r>
      <w:r>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w:t>
      </w:r>
      <w:r w:rsidRPr="00E815F6">
        <w:rPr>
          <w:rFonts w:ascii="Arial" w:eastAsia="Times New Roman" w:hAnsi="Arial" w:cs="Arial"/>
          <w:b/>
          <w:bCs/>
          <w:color w:val="1D1D1B"/>
          <w:sz w:val="30"/>
          <w:szCs w:val="30"/>
          <w:lang w:eastAsia="ru-RU"/>
        </w:rPr>
        <w:t>Прыжок в высоту с 9-1 1 беговых ш</w:t>
      </w:r>
      <w:r>
        <w:rPr>
          <w:rFonts w:ascii="Arial" w:eastAsia="Times New Roman" w:hAnsi="Arial" w:cs="Arial"/>
          <w:b/>
          <w:bCs/>
          <w:color w:val="1D1D1B"/>
          <w:sz w:val="30"/>
          <w:szCs w:val="30"/>
          <w:lang w:eastAsia="ru-RU"/>
        </w:rPr>
        <w:t xml:space="preserve">агов способом «перешагивание». </w:t>
      </w:r>
      <w:r w:rsidRPr="00E815F6">
        <w:rPr>
          <w:rFonts w:ascii="Arial" w:eastAsia="Times New Roman" w:hAnsi="Arial" w:cs="Arial"/>
          <w:b/>
          <w:bCs/>
          <w:color w:val="1D1D1B"/>
          <w:sz w:val="30"/>
          <w:szCs w:val="30"/>
          <w:lang w:eastAsia="ru-RU"/>
        </w:rPr>
        <w:t xml:space="preserve">Метание мяча (150 г) на дальность с 3-5 шагов. ОРУ. Специальные беговые </w:t>
      </w:r>
      <w:r w:rsidRPr="00E815F6">
        <w:rPr>
          <w:rFonts w:ascii="Arial" w:eastAsia="Times New Roman" w:hAnsi="Arial" w:cs="Arial"/>
          <w:b/>
          <w:bCs/>
          <w:color w:val="1D1D1B"/>
          <w:sz w:val="30"/>
          <w:szCs w:val="30"/>
          <w:lang w:eastAsia="ru-RU"/>
        </w:rPr>
        <w:lastRenderedPageBreak/>
        <w:t>упражнения. Развитие скоростно-силовых качеств. Правила соревнований. Итоговая контрольная работа.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Перечень вопросов, рассматриваемых в теме</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понятие прыжков в высоту с разбега;</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история прыжков в высоту и рекорды;</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развитие прыжков в высоту;</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способы прыжков в высоту;</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техника выполнения прыжка способом «перешагивание»;</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упражнения для подготовки к прыжку;</w:t>
      </w:r>
    </w:p>
    <w:p w:rsidR="00E815F6" w:rsidRPr="00E815F6" w:rsidRDefault="00E815F6" w:rsidP="00E815F6">
      <w:pPr>
        <w:numPr>
          <w:ilvl w:val="0"/>
          <w:numId w:val="20"/>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правила безопасности для тренировки прыжков в высоту.</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Урок посвящён изучению истории прыжков в высоту и обучению технике выполнения прыжка в высоту способом «перешагивание» с 9—11 шагов разбега.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Глоссарий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Беговые упражнения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специальные упражнения, включающие в себя бег различными способами для развития физических показателей.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Маховая нога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нога, которая первой преодолевает планку в прыжке.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Прыжковые упражнения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комплекс упражнений, включающий различные прыжки для подготовки к основной тренировке и для улучшения функциональных возможностей тела.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Прыжок в высоту </w:t>
      </w:r>
      <w:r w:rsidRPr="00E815F6">
        <w:rPr>
          <w:rFonts w:ascii="Arial" w:eastAsia="Times New Roman" w:hAnsi="Arial" w:cs="Arial"/>
          <w:color w:val="1D1D1B"/>
          <w:sz w:val="30"/>
          <w:szCs w:val="30"/>
          <w:lang w:eastAsia="ru-RU"/>
        </w:rPr>
        <w:t>– дисциплина легкой атлетики, целью которой является достижение максимальной высоты в прыжке.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Прыжок «перешагиванием»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один из видов прыжка в высоту с преодолением планки, в прыжке ноги переходят через планку одна за другой.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t>Прямой разбег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разбег, осуществляемый по прямой траектории.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proofErr w:type="spellStart"/>
      <w:r w:rsidRPr="00E815F6">
        <w:rPr>
          <w:rFonts w:ascii="Arial" w:eastAsia="Times New Roman" w:hAnsi="Arial" w:cs="Arial"/>
          <w:b/>
          <w:bCs/>
          <w:color w:val="1D1D1B"/>
          <w:sz w:val="30"/>
          <w:szCs w:val="30"/>
          <w:lang w:eastAsia="ru-RU"/>
        </w:rPr>
        <w:t>Стритбол</w:t>
      </w:r>
      <w:proofErr w:type="spellEnd"/>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вид «уличного» баскетбола, отличающийся меньшим количеством участников, играющих на небольшой площадке.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b/>
          <w:bCs/>
          <w:color w:val="1D1D1B"/>
          <w:sz w:val="30"/>
          <w:szCs w:val="30"/>
          <w:lang w:eastAsia="ru-RU"/>
        </w:rPr>
        <w:lastRenderedPageBreak/>
        <w:t>Толчковая нога </w:t>
      </w:r>
      <w:r w:rsidRPr="00E815F6">
        <w:rPr>
          <w:rFonts w:ascii="Arial" w:eastAsia="Times New Roman" w:hAnsi="Arial" w:cs="Arial"/>
          <w:color w:val="1D1D1B"/>
          <w:sz w:val="30"/>
          <w:szCs w:val="30"/>
          <w:lang w:eastAsia="ru-RU"/>
        </w:rPr>
        <w:t>–</w:t>
      </w:r>
      <w:r w:rsidRPr="00E815F6">
        <w:rPr>
          <w:rFonts w:ascii="Arial" w:eastAsia="Times New Roman" w:hAnsi="Arial" w:cs="Arial"/>
          <w:b/>
          <w:bCs/>
          <w:color w:val="1D1D1B"/>
          <w:sz w:val="30"/>
          <w:szCs w:val="30"/>
          <w:lang w:eastAsia="ru-RU"/>
        </w:rPr>
        <w:t> </w:t>
      </w:r>
      <w:r w:rsidRPr="00E815F6">
        <w:rPr>
          <w:rFonts w:ascii="Arial" w:eastAsia="Times New Roman" w:hAnsi="Arial" w:cs="Arial"/>
          <w:color w:val="1D1D1B"/>
          <w:sz w:val="30"/>
          <w:szCs w:val="30"/>
          <w:lang w:eastAsia="ru-RU"/>
        </w:rPr>
        <w:t>нога, осуществляющая отталкивание при совершении прыжка.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bookmarkStart w:id="0" w:name="_GoBack"/>
      <w:bookmarkEnd w:id="0"/>
      <w:r w:rsidRPr="00E815F6">
        <w:rPr>
          <w:rFonts w:ascii="Arial" w:eastAsia="Times New Roman" w:hAnsi="Arial" w:cs="Arial"/>
          <w:b/>
          <w:bCs/>
          <w:color w:val="1D1D1B"/>
          <w:sz w:val="30"/>
          <w:szCs w:val="30"/>
          <w:lang w:eastAsia="ru-RU"/>
        </w:rPr>
        <w:t>ТЕОРЕТИЧЕСКИЙ МАТЕРИАЛ ДЛЯ САМОСТОЯТЕЛЬНОГО ИЗУЧЕНИЯ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Прыжки в высоту с разбега – упражнение в легкой атлетике, состоящее из разбега, отталкивания, преодоления планки и приземления. Прыжки в высоту ввиду своей сложности входят в олимпийский вид спорта.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История соревнований по прыжкам в высоту началась в XIX веке. Олимпийская история прыжков в высоту начинается с 1896 года, когда впервые среди мужчин были разыграны медали по этой дисциплине. Прыжки в высоту у женщин стали входить в олимпийскую программу только с 1928 года.</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Изначально, прыжок выполняли с прямого разбега </w:t>
      </w:r>
      <w:r w:rsidRPr="00E815F6">
        <w:rPr>
          <w:rFonts w:ascii="Arial" w:eastAsia="Times New Roman" w:hAnsi="Arial" w:cs="Arial"/>
          <w:b/>
          <w:bCs/>
          <w:color w:val="1D1D1B"/>
          <w:sz w:val="30"/>
          <w:szCs w:val="30"/>
          <w:lang w:eastAsia="ru-RU"/>
        </w:rPr>
        <w:t>с поджиманием ног к груди</w:t>
      </w:r>
      <w:r w:rsidRPr="00E815F6">
        <w:rPr>
          <w:rFonts w:ascii="Arial" w:eastAsia="Times New Roman" w:hAnsi="Arial" w:cs="Arial"/>
          <w:color w:val="1D1D1B"/>
          <w:sz w:val="30"/>
          <w:szCs w:val="30"/>
          <w:lang w:eastAsia="ru-RU"/>
        </w:rPr>
        <w:t>. Приземление происходило на обе ноги. Однако, такой способ прыжка не прижился, поскольку общий центр масс тела спортсмена находился существенно выше уровня планки.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Более эффективный способ прыжка – «</w:t>
      </w:r>
      <w:r w:rsidRPr="00E815F6">
        <w:rPr>
          <w:rFonts w:ascii="Arial" w:eastAsia="Times New Roman" w:hAnsi="Arial" w:cs="Arial"/>
          <w:b/>
          <w:bCs/>
          <w:color w:val="1D1D1B"/>
          <w:sz w:val="30"/>
          <w:szCs w:val="30"/>
          <w:lang w:eastAsia="ru-RU"/>
        </w:rPr>
        <w:t>перешагивание</w:t>
      </w:r>
      <w:r w:rsidRPr="00E815F6">
        <w:rPr>
          <w:rFonts w:ascii="Arial" w:eastAsia="Times New Roman" w:hAnsi="Arial" w:cs="Arial"/>
          <w:color w:val="1D1D1B"/>
          <w:sz w:val="30"/>
          <w:szCs w:val="30"/>
          <w:lang w:eastAsia="ru-RU"/>
        </w:rPr>
        <w:t>», его также называют «</w:t>
      </w:r>
      <w:r w:rsidRPr="00E815F6">
        <w:rPr>
          <w:rFonts w:ascii="Arial" w:eastAsia="Times New Roman" w:hAnsi="Arial" w:cs="Arial"/>
          <w:b/>
          <w:bCs/>
          <w:color w:val="1D1D1B"/>
          <w:sz w:val="30"/>
          <w:szCs w:val="30"/>
          <w:lang w:eastAsia="ru-RU"/>
        </w:rPr>
        <w:t>ножницами</w:t>
      </w:r>
      <w:r w:rsidRPr="00E815F6">
        <w:rPr>
          <w:rFonts w:ascii="Arial" w:eastAsia="Times New Roman" w:hAnsi="Arial" w:cs="Arial"/>
          <w:color w:val="1D1D1B"/>
          <w:sz w:val="30"/>
          <w:szCs w:val="30"/>
          <w:lang w:eastAsia="ru-RU"/>
        </w:rPr>
        <w:t xml:space="preserve">». Во время прыжка через планку последовательно переносились ноги, расстояние от центра масс прыгуна до планки снизилось почти на 25 сантиметров. Приземление теперь выполнялось на одну ногу – маховую. Рекорды: 1859 год – Роберт </w:t>
      </w:r>
      <w:proofErr w:type="spellStart"/>
      <w:r w:rsidRPr="00E815F6">
        <w:rPr>
          <w:rFonts w:ascii="Arial" w:eastAsia="Times New Roman" w:hAnsi="Arial" w:cs="Arial"/>
          <w:color w:val="1D1D1B"/>
          <w:sz w:val="30"/>
          <w:szCs w:val="30"/>
          <w:lang w:eastAsia="ru-RU"/>
        </w:rPr>
        <w:t>Гуч</w:t>
      </w:r>
      <w:proofErr w:type="spellEnd"/>
      <w:r w:rsidRPr="00E815F6">
        <w:rPr>
          <w:rFonts w:ascii="Arial" w:eastAsia="Times New Roman" w:hAnsi="Arial" w:cs="Arial"/>
          <w:color w:val="1D1D1B"/>
          <w:sz w:val="30"/>
          <w:szCs w:val="30"/>
          <w:lang w:eastAsia="ru-RU"/>
        </w:rPr>
        <w:t xml:space="preserve"> (170 см), 1926 год – </w:t>
      </w:r>
      <w:proofErr w:type="spellStart"/>
      <w:r w:rsidRPr="00E815F6">
        <w:rPr>
          <w:rFonts w:ascii="Arial" w:eastAsia="Times New Roman" w:hAnsi="Arial" w:cs="Arial"/>
          <w:color w:val="1D1D1B"/>
          <w:sz w:val="30"/>
          <w:szCs w:val="30"/>
          <w:lang w:eastAsia="ru-RU"/>
        </w:rPr>
        <w:t>Филлис</w:t>
      </w:r>
      <w:proofErr w:type="spellEnd"/>
      <w:r w:rsidRPr="00E815F6">
        <w:rPr>
          <w:rFonts w:ascii="Arial" w:eastAsia="Times New Roman" w:hAnsi="Arial" w:cs="Arial"/>
          <w:color w:val="1D1D1B"/>
          <w:sz w:val="30"/>
          <w:szCs w:val="30"/>
          <w:lang w:eastAsia="ru-RU"/>
        </w:rPr>
        <w:t xml:space="preserve"> Грин (156 см).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В 1895 году американец Майкл </w:t>
      </w:r>
      <w:proofErr w:type="spellStart"/>
      <w:r w:rsidRPr="00E815F6">
        <w:rPr>
          <w:rFonts w:ascii="Arial" w:eastAsia="Times New Roman" w:hAnsi="Arial" w:cs="Arial"/>
          <w:color w:val="1D1D1B"/>
          <w:sz w:val="30"/>
          <w:szCs w:val="30"/>
          <w:lang w:eastAsia="ru-RU"/>
        </w:rPr>
        <w:t>Суини</w:t>
      </w:r>
      <w:proofErr w:type="spellEnd"/>
      <w:r w:rsidRPr="00E815F6">
        <w:rPr>
          <w:rFonts w:ascii="Arial" w:eastAsia="Times New Roman" w:hAnsi="Arial" w:cs="Arial"/>
          <w:color w:val="1D1D1B"/>
          <w:sz w:val="30"/>
          <w:szCs w:val="30"/>
          <w:lang w:eastAsia="ru-RU"/>
        </w:rPr>
        <w:t xml:space="preserve"> представил вниманию новый способ прыжка, названный «</w:t>
      </w:r>
      <w:r w:rsidRPr="00E815F6">
        <w:rPr>
          <w:rFonts w:ascii="Arial" w:eastAsia="Times New Roman" w:hAnsi="Arial" w:cs="Arial"/>
          <w:b/>
          <w:bCs/>
          <w:color w:val="1D1D1B"/>
          <w:sz w:val="30"/>
          <w:szCs w:val="30"/>
          <w:lang w:eastAsia="ru-RU"/>
        </w:rPr>
        <w:t>волной</w:t>
      </w:r>
      <w:r w:rsidRPr="00E815F6">
        <w:rPr>
          <w:rFonts w:ascii="Arial" w:eastAsia="Times New Roman" w:hAnsi="Arial" w:cs="Arial"/>
          <w:color w:val="1D1D1B"/>
          <w:sz w:val="30"/>
          <w:szCs w:val="30"/>
          <w:lang w:eastAsia="ru-RU"/>
        </w:rPr>
        <w:t>». Выполнив прыжок таким способом, он преодолел высоту в 197 см. Название прыжок получил в связи с тем, что тело спортсмена и маховая нога в полете над планкой напоминают дугу. Приземляется спортсмен на маховую ногу.</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В 1912 году был установлен новый мировой рекорд на высоту 2 метра способом прыжка, именуемом «</w:t>
      </w:r>
      <w:r w:rsidRPr="00E815F6">
        <w:rPr>
          <w:rFonts w:ascii="Arial" w:eastAsia="Times New Roman" w:hAnsi="Arial" w:cs="Arial"/>
          <w:b/>
          <w:bCs/>
          <w:color w:val="1D1D1B"/>
          <w:sz w:val="30"/>
          <w:szCs w:val="30"/>
          <w:lang w:eastAsia="ru-RU"/>
        </w:rPr>
        <w:t>перекатом</w:t>
      </w:r>
      <w:r w:rsidRPr="00E815F6">
        <w:rPr>
          <w:rFonts w:ascii="Arial" w:eastAsia="Times New Roman" w:hAnsi="Arial" w:cs="Arial"/>
          <w:color w:val="1D1D1B"/>
          <w:sz w:val="30"/>
          <w:szCs w:val="30"/>
          <w:lang w:eastAsia="ru-RU"/>
        </w:rPr>
        <w:t xml:space="preserve">». Используя «перекат», можно было сместить общий центр масс тела до 10—12 сантиметров выше планки. «Перекат» выполняется </w:t>
      </w:r>
      <w:r w:rsidRPr="00E815F6">
        <w:rPr>
          <w:rFonts w:ascii="Arial" w:eastAsia="Times New Roman" w:hAnsi="Arial" w:cs="Arial"/>
          <w:color w:val="1D1D1B"/>
          <w:sz w:val="30"/>
          <w:szCs w:val="30"/>
          <w:lang w:eastAsia="ru-RU"/>
        </w:rPr>
        <w:lastRenderedPageBreak/>
        <w:t>преодолением планки боком. Приземление происходит на толчковую ногу.</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Далее, появился еще один способ прыжка – «</w:t>
      </w:r>
      <w:r w:rsidRPr="00E815F6">
        <w:rPr>
          <w:rFonts w:ascii="Arial" w:eastAsia="Times New Roman" w:hAnsi="Arial" w:cs="Arial"/>
          <w:b/>
          <w:bCs/>
          <w:color w:val="1D1D1B"/>
          <w:sz w:val="30"/>
          <w:szCs w:val="30"/>
          <w:lang w:eastAsia="ru-RU"/>
        </w:rPr>
        <w:t>перекидной</w:t>
      </w:r>
      <w:r w:rsidRPr="00E815F6">
        <w:rPr>
          <w:rFonts w:ascii="Arial" w:eastAsia="Times New Roman" w:hAnsi="Arial" w:cs="Arial"/>
          <w:color w:val="1D1D1B"/>
          <w:sz w:val="30"/>
          <w:szCs w:val="30"/>
          <w:lang w:eastAsia="ru-RU"/>
        </w:rPr>
        <w:t xml:space="preserve">». Удалось сместить общий центр масс до расстояния всего в 1 сантиметр до планки. При «перекидном» прыжке спортсмен преодолевает планку животом вниз и приземляется на маховую ногу и одну руку. Рекорды: Юрий Степанов (216 см) и Валерий Брумель (228 см). Среди женщин рекорд в 191 см установила </w:t>
      </w:r>
      <w:proofErr w:type="spellStart"/>
      <w:r w:rsidRPr="00E815F6">
        <w:rPr>
          <w:rFonts w:ascii="Arial" w:eastAsia="Times New Roman" w:hAnsi="Arial" w:cs="Arial"/>
          <w:color w:val="1D1D1B"/>
          <w:sz w:val="30"/>
          <w:szCs w:val="30"/>
          <w:lang w:eastAsia="ru-RU"/>
        </w:rPr>
        <w:t>Иоланда</w:t>
      </w:r>
      <w:proofErr w:type="spellEnd"/>
      <w:r w:rsidRPr="00E815F6">
        <w:rPr>
          <w:rFonts w:ascii="Arial" w:eastAsia="Times New Roman" w:hAnsi="Arial" w:cs="Arial"/>
          <w:color w:val="1D1D1B"/>
          <w:sz w:val="30"/>
          <w:szCs w:val="30"/>
          <w:lang w:eastAsia="ru-RU"/>
        </w:rPr>
        <w:t xml:space="preserve"> </w:t>
      </w:r>
      <w:proofErr w:type="spellStart"/>
      <w:r w:rsidRPr="00E815F6">
        <w:rPr>
          <w:rFonts w:ascii="Arial" w:eastAsia="Times New Roman" w:hAnsi="Arial" w:cs="Arial"/>
          <w:color w:val="1D1D1B"/>
          <w:sz w:val="30"/>
          <w:szCs w:val="30"/>
          <w:lang w:eastAsia="ru-RU"/>
        </w:rPr>
        <w:t>Балаш</w:t>
      </w:r>
      <w:proofErr w:type="spellEnd"/>
      <w:r w:rsidRPr="00E815F6">
        <w:rPr>
          <w:rFonts w:ascii="Arial" w:eastAsia="Times New Roman" w:hAnsi="Arial" w:cs="Arial"/>
          <w:color w:val="1D1D1B"/>
          <w:sz w:val="30"/>
          <w:szCs w:val="30"/>
          <w:lang w:eastAsia="ru-RU"/>
        </w:rPr>
        <w:t xml:space="preserve"> в 1960-х.</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Последний прыжок обязан своим названием американцу Ричарду </w:t>
      </w:r>
      <w:proofErr w:type="spellStart"/>
      <w:r w:rsidRPr="00E815F6">
        <w:rPr>
          <w:rFonts w:ascii="Arial" w:eastAsia="Times New Roman" w:hAnsi="Arial" w:cs="Arial"/>
          <w:color w:val="1D1D1B"/>
          <w:sz w:val="30"/>
          <w:szCs w:val="30"/>
          <w:lang w:eastAsia="ru-RU"/>
        </w:rPr>
        <w:t>Фосбери</w:t>
      </w:r>
      <w:proofErr w:type="spellEnd"/>
      <w:r w:rsidRPr="00E815F6">
        <w:rPr>
          <w:rFonts w:ascii="Arial" w:eastAsia="Times New Roman" w:hAnsi="Arial" w:cs="Arial"/>
          <w:color w:val="1D1D1B"/>
          <w:sz w:val="30"/>
          <w:szCs w:val="30"/>
          <w:lang w:eastAsia="ru-RU"/>
        </w:rPr>
        <w:t>. Он победил на Олимпийских играх 1968 года, выполнив прыжок, названный в дальнейшем «</w:t>
      </w:r>
      <w:proofErr w:type="spellStart"/>
      <w:r w:rsidRPr="00E815F6">
        <w:rPr>
          <w:rFonts w:ascii="Arial" w:eastAsia="Times New Roman" w:hAnsi="Arial" w:cs="Arial"/>
          <w:b/>
          <w:bCs/>
          <w:color w:val="1D1D1B"/>
          <w:sz w:val="30"/>
          <w:szCs w:val="30"/>
          <w:lang w:eastAsia="ru-RU"/>
        </w:rPr>
        <w:t>фосбери</w:t>
      </w:r>
      <w:proofErr w:type="spellEnd"/>
      <w:r w:rsidRPr="00E815F6">
        <w:rPr>
          <w:rFonts w:ascii="Arial" w:eastAsia="Times New Roman" w:hAnsi="Arial" w:cs="Arial"/>
          <w:b/>
          <w:bCs/>
          <w:color w:val="1D1D1B"/>
          <w:sz w:val="30"/>
          <w:szCs w:val="30"/>
          <w:lang w:eastAsia="ru-RU"/>
        </w:rPr>
        <w:t>-флоп</w:t>
      </w:r>
      <w:r w:rsidRPr="00E815F6">
        <w:rPr>
          <w:rFonts w:ascii="Arial" w:eastAsia="Times New Roman" w:hAnsi="Arial" w:cs="Arial"/>
          <w:color w:val="1D1D1B"/>
          <w:sz w:val="30"/>
          <w:szCs w:val="30"/>
          <w:lang w:eastAsia="ru-RU"/>
        </w:rPr>
        <w:t xml:space="preserve">». Этот прыжок побил все предыдущие способы по продуктивности, так как общий центр масс тела сместился до уровня планки и даже ниже ее. Теперь перепрыгивали планку спиной вниз и приземлялись на спину. Рекорды: 1993 год – Хавьер </w:t>
      </w:r>
      <w:proofErr w:type="spellStart"/>
      <w:r w:rsidRPr="00E815F6">
        <w:rPr>
          <w:rFonts w:ascii="Arial" w:eastAsia="Times New Roman" w:hAnsi="Arial" w:cs="Arial"/>
          <w:color w:val="1D1D1B"/>
          <w:sz w:val="30"/>
          <w:szCs w:val="30"/>
          <w:lang w:eastAsia="ru-RU"/>
        </w:rPr>
        <w:t>Сотомайор</w:t>
      </w:r>
      <w:proofErr w:type="spellEnd"/>
      <w:r w:rsidRPr="00E815F6">
        <w:rPr>
          <w:rFonts w:ascii="Arial" w:eastAsia="Times New Roman" w:hAnsi="Arial" w:cs="Arial"/>
          <w:color w:val="1D1D1B"/>
          <w:sz w:val="30"/>
          <w:szCs w:val="30"/>
          <w:lang w:eastAsia="ru-RU"/>
        </w:rPr>
        <w:t xml:space="preserve"> (245 см), 1987 год – </w:t>
      </w:r>
      <w:proofErr w:type="spellStart"/>
      <w:r w:rsidRPr="00E815F6">
        <w:rPr>
          <w:rFonts w:ascii="Arial" w:eastAsia="Times New Roman" w:hAnsi="Arial" w:cs="Arial"/>
          <w:color w:val="1D1D1B"/>
          <w:sz w:val="30"/>
          <w:szCs w:val="30"/>
          <w:lang w:eastAsia="ru-RU"/>
        </w:rPr>
        <w:t>Стефка</w:t>
      </w:r>
      <w:proofErr w:type="spellEnd"/>
      <w:r w:rsidRPr="00E815F6">
        <w:rPr>
          <w:rFonts w:ascii="Arial" w:eastAsia="Times New Roman" w:hAnsi="Arial" w:cs="Arial"/>
          <w:color w:val="1D1D1B"/>
          <w:sz w:val="30"/>
          <w:szCs w:val="30"/>
          <w:lang w:eastAsia="ru-RU"/>
        </w:rPr>
        <w:t xml:space="preserve"> </w:t>
      </w:r>
      <w:proofErr w:type="spellStart"/>
      <w:r w:rsidRPr="00E815F6">
        <w:rPr>
          <w:rFonts w:ascii="Arial" w:eastAsia="Times New Roman" w:hAnsi="Arial" w:cs="Arial"/>
          <w:color w:val="1D1D1B"/>
          <w:sz w:val="30"/>
          <w:szCs w:val="30"/>
          <w:lang w:eastAsia="ru-RU"/>
        </w:rPr>
        <w:t>Костадинова</w:t>
      </w:r>
      <w:proofErr w:type="spellEnd"/>
      <w:r w:rsidRPr="00E815F6">
        <w:rPr>
          <w:rFonts w:ascii="Arial" w:eastAsia="Times New Roman" w:hAnsi="Arial" w:cs="Arial"/>
          <w:color w:val="1D1D1B"/>
          <w:sz w:val="30"/>
          <w:szCs w:val="30"/>
          <w:lang w:eastAsia="ru-RU"/>
        </w:rPr>
        <w:t xml:space="preserve"> (209 см).</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Самым простым из прыжков в высоту считается прыжок с прямого разбега. То есть, траектория разбега – прямая. Толчковая нога отталкивается, а маховая нога максимально высоко поднимается. Приземление осуществляется на толчковую ногу. Таким образом, прыжок выполняется с толчковой ноги на толчковую.</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Для прыжков в высоту крайне важно определить толчковую и маховую ноги.</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Толчковая нога имеет такое название, поскольку именно ей отталкиваются для совершения прыжка. Маховая нога преодолевает планку первой и придает инерцию в полете.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Чтобы определить, какая нога толчковая, можно выполнить несколько упражнений.</w:t>
      </w:r>
    </w:p>
    <w:p w:rsidR="00E815F6" w:rsidRPr="00E815F6" w:rsidRDefault="00E815F6" w:rsidP="00E815F6">
      <w:pPr>
        <w:numPr>
          <w:ilvl w:val="0"/>
          <w:numId w:val="24"/>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Выполнить прыжок с разбега в длину. Та нога, которой совершится толчок, будет «толчковой».</w:t>
      </w:r>
    </w:p>
    <w:p w:rsidR="00E815F6" w:rsidRPr="00E815F6" w:rsidRDefault="00E815F6" w:rsidP="00E815F6">
      <w:pPr>
        <w:numPr>
          <w:ilvl w:val="0"/>
          <w:numId w:val="24"/>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Попросите кого-нибудь внезапно толкнуть вас в спину. «Толчковая» нога та, которую выставляете вперед при толчке.</w:t>
      </w:r>
    </w:p>
    <w:p w:rsidR="00E815F6" w:rsidRPr="00E815F6" w:rsidRDefault="00E815F6" w:rsidP="00E815F6">
      <w:pPr>
        <w:numPr>
          <w:ilvl w:val="0"/>
          <w:numId w:val="24"/>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Приседания на одной ноге. «Толчковая» нога та, которая выдержит наибольшее количество приседаний.</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lastRenderedPageBreak/>
        <w:t>В прыжках в высоту скорость разбега должна быть оптимальной, чтобы совершить правильный прыжок. Оптимальной считается скорость 6—8 метров в секунду, то есть, необходимо совершить 9—11 шагов до прыжка. Чтобы рассчитать разбег, нужно определить место для прыжка и пробежать расстояние обратно до точки старта. Последний шаг разбега должен быть выполнен максимально быстро.</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Рассмотрим более детально технику выполнения прыжков в высоту способом «перешагивание».</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Разбег должен состоять из 9—11 шагов и выполняться под углом 30—45 градусов к планке, справа (если толчковая нога левая) или слева (если толчковая нога правая).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Отталкиваться нужно ногой, дальней от планки. Чтобы понять, в каком месте нужно будет оттолкнуться, необходимо, встав боком к планке, вытянуть руку и коснуться кистью планки. При отталкивании толчковая нога должна быть почти прямая.</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После толчка маховая нога выпрямляется, достигнув максимальной высоты, можно немного ее согнуть. Тело должно держаться вертикально. Когда маховая нога будет находиться над планкой, нужно подтянуть толчковую ногу, несильно согнув ее в колене. Сначала маховая нога преодолевает планку, за ней переносится толчковая. Когда обе ноги преодолели планку, нужно развернуть плечи по направлению к планке, чтобы при приземлении ее не задеть.</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Приземляться нужно на маховую ногу. Преодолеваемая высота должна быть не слишком низкой, чтобы она позволяла опустить почти прямую маховую ногу.</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Чтобы освоить прыжок в высоту с разбега, необходимо тщательно к нему подготовиться. Для этого нужно выполнить подготовительные упражнения:</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прыжки на скакалке;</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приседания;</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различные махи ногой, махи ногой с одновременным прыжком на другой ноге, </w:t>
      </w:r>
      <w:proofErr w:type="spellStart"/>
      <w:r w:rsidRPr="00E815F6">
        <w:rPr>
          <w:rFonts w:ascii="Arial" w:eastAsia="Times New Roman" w:hAnsi="Arial" w:cs="Arial"/>
          <w:color w:val="1D1D1B"/>
          <w:sz w:val="30"/>
          <w:szCs w:val="30"/>
          <w:lang w:eastAsia="ru-RU"/>
        </w:rPr>
        <w:t>дотягивание</w:t>
      </w:r>
      <w:proofErr w:type="spellEnd"/>
      <w:r w:rsidRPr="00E815F6">
        <w:rPr>
          <w:rFonts w:ascii="Arial" w:eastAsia="Times New Roman" w:hAnsi="Arial" w:cs="Arial"/>
          <w:color w:val="1D1D1B"/>
          <w:sz w:val="30"/>
          <w:szCs w:val="30"/>
          <w:lang w:eastAsia="ru-RU"/>
        </w:rPr>
        <w:t xml:space="preserve"> маховой ногой до подвешенного предмета;</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прыжки через препятствия;</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lastRenderedPageBreak/>
        <w:t>переходы через планку с места;</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прыжки в высоту с места;</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прыжки в высоту способом «перешагивание», сначала без планки, потом с ней;</w:t>
      </w:r>
    </w:p>
    <w:p w:rsidR="00E815F6" w:rsidRPr="00E815F6" w:rsidRDefault="00E815F6" w:rsidP="00E815F6">
      <w:pPr>
        <w:numPr>
          <w:ilvl w:val="0"/>
          <w:numId w:val="25"/>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тренировка разбега, например, бег на 10 метров.</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 xml:space="preserve">Прыжки в высоту с разбега – очень </w:t>
      </w:r>
      <w:proofErr w:type="spellStart"/>
      <w:r w:rsidRPr="00E815F6">
        <w:rPr>
          <w:rFonts w:ascii="Arial" w:eastAsia="Times New Roman" w:hAnsi="Arial" w:cs="Arial"/>
          <w:color w:val="1D1D1B"/>
          <w:sz w:val="30"/>
          <w:szCs w:val="30"/>
          <w:lang w:eastAsia="ru-RU"/>
        </w:rPr>
        <w:t>травмоопасное</w:t>
      </w:r>
      <w:proofErr w:type="spellEnd"/>
      <w:r w:rsidRPr="00E815F6">
        <w:rPr>
          <w:rFonts w:ascii="Arial" w:eastAsia="Times New Roman" w:hAnsi="Arial" w:cs="Arial"/>
          <w:color w:val="1D1D1B"/>
          <w:sz w:val="30"/>
          <w:szCs w:val="30"/>
          <w:lang w:eastAsia="ru-RU"/>
        </w:rPr>
        <w:t xml:space="preserve"> занятие, поэтому необходимо соблюдать правила безопасности.</w:t>
      </w:r>
    </w:p>
    <w:p w:rsidR="00E815F6" w:rsidRPr="00E815F6" w:rsidRDefault="00E815F6" w:rsidP="00E815F6">
      <w:pPr>
        <w:numPr>
          <w:ilvl w:val="0"/>
          <w:numId w:val="26"/>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Перед тренировкой обязательно выполните тщательную разминку!</w:t>
      </w:r>
    </w:p>
    <w:p w:rsidR="00E815F6" w:rsidRPr="00E815F6" w:rsidRDefault="00E815F6" w:rsidP="00E815F6">
      <w:pPr>
        <w:numPr>
          <w:ilvl w:val="0"/>
          <w:numId w:val="26"/>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Уберите все посторонние предметы с места выполнения упражнения!</w:t>
      </w:r>
    </w:p>
    <w:p w:rsidR="00E815F6" w:rsidRPr="00E815F6" w:rsidRDefault="00E815F6" w:rsidP="00E815F6">
      <w:pPr>
        <w:numPr>
          <w:ilvl w:val="0"/>
          <w:numId w:val="26"/>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Наденьте спортивную нескользкую обувь и проверьте шнуровку!</w:t>
      </w:r>
    </w:p>
    <w:p w:rsidR="00E815F6" w:rsidRPr="00E815F6" w:rsidRDefault="00E815F6" w:rsidP="00E815F6">
      <w:pPr>
        <w:numPr>
          <w:ilvl w:val="0"/>
          <w:numId w:val="26"/>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Почувствовав недомогание или боль, немедленно прекратите тренировку и обратитесь к врачу.</w:t>
      </w:r>
    </w:p>
    <w:p w:rsidR="00E815F6" w:rsidRPr="00E815F6" w:rsidRDefault="00E815F6" w:rsidP="00E815F6">
      <w:pPr>
        <w:shd w:val="clear" w:color="auto" w:fill="FFFFFF"/>
        <w:spacing w:before="100" w:beforeAutospacing="1" w:after="300" w:line="240" w:lineRule="auto"/>
        <w:rPr>
          <w:rFonts w:ascii="Arial" w:eastAsia="Times New Roman" w:hAnsi="Arial" w:cs="Arial"/>
          <w:color w:val="FF0000"/>
          <w:sz w:val="30"/>
          <w:szCs w:val="30"/>
          <w:lang w:eastAsia="ru-RU"/>
        </w:rPr>
      </w:pPr>
      <w:r w:rsidRPr="00E815F6">
        <w:rPr>
          <w:rFonts w:ascii="Arial" w:eastAsia="Times New Roman" w:hAnsi="Arial" w:cs="Arial"/>
          <w:b/>
          <w:bCs/>
          <w:i/>
          <w:iCs/>
          <w:color w:val="FF0000"/>
          <w:sz w:val="30"/>
          <w:szCs w:val="30"/>
          <w:lang w:eastAsia="ru-RU"/>
        </w:rPr>
        <w:t xml:space="preserve">ДОМАШНЯЯ РАБОТА (отправить по </w:t>
      </w:r>
      <w:proofErr w:type="spellStart"/>
      <w:r w:rsidRPr="00E815F6">
        <w:rPr>
          <w:rFonts w:ascii="Arial" w:eastAsia="Times New Roman" w:hAnsi="Arial" w:cs="Arial"/>
          <w:b/>
          <w:bCs/>
          <w:i/>
          <w:iCs/>
          <w:color w:val="FF0000"/>
          <w:sz w:val="30"/>
          <w:szCs w:val="30"/>
          <w:lang w:eastAsia="ru-RU"/>
        </w:rPr>
        <w:t>ватсап</w:t>
      </w:r>
      <w:proofErr w:type="spellEnd"/>
      <w:r w:rsidRPr="00E815F6">
        <w:rPr>
          <w:rFonts w:ascii="Arial" w:eastAsia="Times New Roman" w:hAnsi="Arial" w:cs="Arial"/>
          <w:b/>
          <w:bCs/>
          <w:i/>
          <w:iCs/>
          <w:color w:val="FF0000"/>
          <w:sz w:val="30"/>
          <w:szCs w:val="30"/>
          <w:lang w:eastAsia="ru-RU"/>
        </w:rPr>
        <w:t>):</w:t>
      </w:r>
    </w:p>
    <w:p w:rsidR="00E815F6" w:rsidRPr="00E815F6" w:rsidRDefault="00E815F6" w:rsidP="00E815F6">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 xml:space="preserve">1. </w:t>
      </w:r>
      <w:r w:rsidRPr="00E815F6">
        <w:rPr>
          <w:rFonts w:ascii="Arial" w:eastAsia="Times New Roman" w:hAnsi="Arial" w:cs="Arial"/>
          <w:color w:val="1D1D1B"/>
          <w:sz w:val="30"/>
          <w:szCs w:val="30"/>
          <w:lang w:eastAsia="ru-RU"/>
        </w:rPr>
        <w:t>При выполнении какого прыжка общий центр масс тела находится ближе всего к планке?</w:t>
      </w:r>
    </w:p>
    <w:p w:rsidR="00E815F6" w:rsidRPr="00E815F6" w:rsidRDefault="00E815F6" w:rsidP="00E815F6">
      <w:pPr>
        <w:numPr>
          <w:ilvl w:val="0"/>
          <w:numId w:val="27"/>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«Перекат»</w:t>
      </w:r>
    </w:p>
    <w:p w:rsidR="00E815F6" w:rsidRPr="00E815F6" w:rsidRDefault="00E815F6" w:rsidP="00E815F6">
      <w:pPr>
        <w:numPr>
          <w:ilvl w:val="0"/>
          <w:numId w:val="27"/>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«Перешагивание»</w:t>
      </w:r>
    </w:p>
    <w:p w:rsidR="00E815F6" w:rsidRPr="00E815F6" w:rsidRDefault="00E815F6" w:rsidP="00E815F6">
      <w:pPr>
        <w:numPr>
          <w:ilvl w:val="0"/>
          <w:numId w:val="27"/>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w:t>
      </w:r>
      <w:proofErr w:type="spellStart"/>
      <w:r w:rsidRPr="00E815F6">
        <w:rPr>
          <w:rFonts w:ascii="Arial" w:eastAsia="Times New Roman" w:hAnsi="Arial" w:cs="Arial"/>
          <w:color w:val="1D1D1B"/>
          <w:sz w:val="30"/>
          <w:szCs w:val="30"/>
          <w:lang w:eastAsia="ru-RU"/>
        </w:rPr>
        <w:t>Фосбери</w:t>
      </w:r>
      <w:proofErr w:type="spellEnd"/>
      <w:r w:rsidRPr="00E815F6">
        <w:rPr>
          <w:rFonts w:ascii="Arial" w:eastAsia="Times New Roman" w:hAnsi="Arial" w:cs="Arial"/>
          <w:color w:val="1D1D1B"/>
          <w:sz w:val="30"/>
          <w:szCs w:val="30"/>
          <w:lang w:eastAsia="ru-RU"/>
        </w:rPr>
        <w:t>-флоп»</w:t>
      </w:r>
    </w:p>
    <w:p w:rsidR="00E815F6" w:rsidRPr="00E815F6" w:rsidRDefault="00E815F6" w:rsidP="00E815F6">
      <w:pPr>
        <w:numPr>
          <w:ilvl w:val="0"/>
          <w:numId w:val="27"/>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«Перекидной»</w:t>
      </w:r>
    </w:p>
    <w:p w:rsidR="00E815F6" w:rsidRPr="00E815F6" w:rsidRDefault="00E815F6" w:rsidP="00E815F6">
      <w:pPr>
        <w:numPr>
          <w:ilvl w:val="0"/>
          <w:numId w:val="27"/>
        </w:numPr>
        <w:shd w:val="clear" w:color="auto" w:fill="FFFFFF"/>
        <w:spacing w:after="0" w:line="240" w:lineRule="auto"/>
        <w:ind w:left="0"/>
        <w:rPr>
          <w:rFonts w:ascii="Arial" w:eastAsia="Times New Roman" w:hAnsi="Arial" w:cs="Arial"/>
          <w:color w:val="1D1D1B"/>
          <w:sz w:val="30"/>
          <w:szCs w:val="30"/>
          <w:lang w:eastAsia="ru-RU"/>
        </w:rPr>
      </w:pPr>
      <w:r w:rsidRPr="00E815F6">
        <w:rPr>
          <w:rFonts w:ascii="Arial" w:eastAsia="Times New Roman" w:hAnsi="Arial" w:cs="Arial"/>
          <w:color w:val="1D1D1B"/>
          <w:sz w:val="30"/>
          <w:szCs w:val="30"/>
          <w:lang w:eastAsia="ru-RU"/>
        </w:rPr>
        <w:t>«Волна»</w:t>
      </w:r>
    </w:p>
    <w:p w:rsidR="00E815F6" w:rsidRPr="00E53772" w:rsidRDefault="00E815F6" w:rsidP="00E815F6">
      <w:pPr>
        <w:shd w:val="clear" w:color="auto" w:fill="FFFFFF"/>
        <w:spacing w:before="100" w:beforeAutospacing="1" w:after="300" w:line="240" w:lineRule="auto"/>
        <w:rPr>
          <w:rFonts w:ascii="Arial" w:eastAsia="Times New Roman" w:hAnsi="Arial" w:cs="Arial"/>
          <w:b/>
          <w:bCs/>
          <w:color w:val="1D1D1B"/>
          <w:sz w:val="30"/>
          <w:szCs w:val="30"/>
          <w:lang w:eastAsia="ru-RU"/>
        </w:rPr>
      </w:pPr>
    </w:p>
    <w:sectPr w:rsidR="00E815F6" w:rsidRPr="00E537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627E6"/>
    <w:multiLevelType w:val="multilevel"/>
    <w:tmpl w:val="B10CB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1758D"/>
    <w:multiLevelType w:val="multilevel"/>
    <w:tmpl w:val="02A6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BB6DED"/>
    <w:multiLevelType w:val="multilevel"/>
    <w:tmpl w:val="BD2A8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305D67"/>
    <w:multiLevelType w:val="multilevel"/>
    <w:tmpl w:val="09789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C369C8"/>
    <w:multiLevelType w:val="multilevel"/>
    <w:tmpl w:val="E0607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21DA7"/>
    <w:multiLevelType w:val="multilevel"/>
    <w:tmpl w:val="96E65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323223"/>
    <w:multiLevelType w:val="multilevel"/>
    <w:tmpl w:val="3604C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48751D"/>
    <w:multiLevelType w:val="multilevel"/>
    <w:tmpl w:val="75CEE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BE5F87"/>
    <w:multiLevelType w:val="multilevel"/>
    <w:tmpl w:val="1164A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EF1955"/>
    <w:multiLevelType w:val="multilevel"/>
    <w:tmpl w:val="332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4062B3"/>
    <w:multiLevelType w:val="multilevel"/>
    <w:tmpl w:val="5B1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BE6939"/>
    <w:multiLevelType w:val="multilevel"/>
    <w:tmpl w:val="FC749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A6257A"/>
    <w:multiLevelType w:val="multilevel"/>
    <w:tmpl w:val="F9A83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511787"/>
    <w:multiLevelType w:val="multilevel"/>
    <w:tmpl w:val="B3100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A32479"/>
    <w:multiLevelType w:val="multilevel"/>
    <w:tmpl w:val="CEC29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3A7CDF"/>
    <w:multiLevelType w:val="multilevel"/>
    <w:tmpl w:val="87126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6C16E1"/>
    <w:multiLevelType w:val="multilevel"/>
    <w:tmpl w:val="D6868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6A4A13"/>
    <w:multiLevelType w:val="multilevel"/>
    <w:tmpl w:val="1B500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76134E"/>
    <w:multiLevelType w:val="multilevel"/>
    <w:tmpl w:val="8DD80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CA13D1"/>
    <w:multiLevelType w:val="multilevel"/>
    <w:tmpl w:val="E9C0F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E93BAE"/>
    <w:multiLevelType w:val="multilevel"/>
    <w:tmpl w:val="6AA22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82518C4"/>
    <w:multiLevelType w:val="multilevel"/>
    <w:tmpl w:val="A656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D73441"/>
    <w:multiLevelType w:val="multilevel"/>
    <w:tmpl w:val="BE9AD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8D4EAD"/>
    <w:multiLevelType w:val="multilevel"/>
    <w:tmpl w:val="0856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4170E1"/>
    <w:multiLevelType w:val="multilevel"/>
    <w:tmpl w:val="4C3E6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EF15E9"/>
    <w:multiLevelType w:val="multilevel"/>
    <w:tmpl w:val="6AACB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3E1840"/>
    <w:multiLevelType w:val="multilevel"/>
    <w:tmpl w:val="1A68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21"/>
  </w:num>
  <w:num w:numId="4">
    <w:abstractNumId w:val="23"/>
  </w:num>
  <w:num w:numId="5">
    <w:abstractNumId w:val="24"/>
  </w:num>
  <w:num w:numId="6">
    <w:abstractNumId w:val="26"/>
  </w:num>
  <w:num w:numId="7">
    <w:abstractNumId w:val="6"/>
  </w:num>
  <w:num w:numId="8">
    <w:abstractNumId w:val="10"/>
  </w:num>
  <w:num w:numId="9">
    <w:abstractNumId w:val="19"/>
  </w:num>
  <w:num w:numId="10">
    <w:abstractNumId w:val="13"/>
  </w:num>
  <w:num w:numId="11">
    <w:abstractNumId w:val="0"/>
  </w:num>
  <w:num w:numId="12">
    <w:abstractNumId w:val="17"/>
  </w:num>
  <w:num w:numId="13">
    <w:abstractNumId w:val="2"/>
  </w:num>
  <w:num w:numId="14">
    <w:abstractNumId w:val="3"/>
  </w:num>
  <w:num w:numId="15">
    <w:abstractNumId w:val="7"/>
  </w:num>
  <w:num w:numId="16">
    <w:abstractNumId w:val="11"/>
  </w:num>
  <w:num w:numId="17">
    <w:abstractNumId w:val="4"/>
  </w:num>
  <w:num w:numId="18">
    <w:abstractNumId w:val="22"/>
  </w:num>
  <w:num w:numId="19">
    <w:abstractNumId w:val="15"/>
  </w:num>
  <w:num w:numId="20">
    <w:abstractNumId w:val="14"/>
  </w:num>
  <w:num w:numId="21">
    <w:abstractNumId w:val="12"/>
  </w:num>
  <w:num w:numId="22">
    <w:abstractNumId w:val="5"/>
  </w:num>
  <w:num w:numId="23">
    <w:abstractNumId w:val="18"/>
  </w:num>
  <w:num w:numId="24">
    <w:abstractNumId w:val="20"/>
  </w:num>
  <w:num w:numId="25">
    <w:abstractNumId w:val="16"/>
  </w:num>
  <w:num w:numId="26">
    <w:abstractNumId w:val="25"/>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C46"/>
    <w:rsid w:val="00082FFD"/>
    <w:rsid w:val="00596A62"/>
    <w:rsid w:val="00931C46"/>
    <w:rsid w:val="00E53772"/>
    <w:rsid w:val="00E815F6"/>
    <w:rsid w:val="00E87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DE35E"/>
  <w15:chartTrackingRefBased/>
  <w15:docId w15:val="{E7E6E952-B4C4-4BBD-891D-050F9CE36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3772"/>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77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4481090">
      <w:bodyDiv w:val="1"/>
      <w:marLeft w:val="0"/>
      <w:marRight w:val="0"/>
      <w:marTop w:val="0"/>
      <w:marBottom w:val="0"/>
      <w:divBdr>
        <w:top w:val="none" w:sz="0" w:space="0" w:color="auto"/>
        <w:left w:val="none" w:sz="0" w:space="0" w:color="auto"/>
        <w:bottom w:val="none" w:sz="0" w:space="0" w:color="auto"/>
        <w:right w:val="none" w:sz="0" w:space="0" w:color="auto"/>
      </w:divBdr>
    </w:div>
    <w:div w:id="280771427">
      <w:bodyDiv w:val="1"/>
      <w:marLeft w:val="0"/>
      <w:marRight w:val="0"/>
      <w:marTop w:val="0"/>
      <w:marBottom w:val="0"/>
      <w:divBdr>
        <w:top w:val="none" w:sz="0" w:space="0" w:color="auto"/>
        <w:left w:val="none" w:sz="0" w:space="0" w:color="auto"/>
        <w:bottom w:val="none" w:sz="0" w:space="0" w:color="auto"/>
        <w:right w:val="none" w:sz="0" w:space="0" w:color="auto"/>
      </w:divBdr>
    </w:div>
    <w:div w:id="379331010">
      <w:bodyDiv w:val="1"/>
      <w:marLeft w:val="0"/>
      <w:marRight w:val="0"/>
      <w:marTop w:val="0"/>
      <w:marBottom w:val="0"/>
      <w:divBdr>
        <w:top w:val="none" w:sz="0" w:space="0" w:color="auto"/>
        <w:left w:val="none" w:sz="0" w:space="0" w:color="auto"/>
        <w:bottom w:val="none" w:sz="0" w:space="0" w:color="auto"/>
        <w:right w:val="none" w:sz="0" w:space="0" w:color="auto"/>
      </w:divBdr>
    </w:div>
    <w:div w:id="559362540">
      <w:bodyDiv w:val="1"/>
      <w:marLeft w:val="0"/>
      <w:marRight w:val="0"/>
      <w:marTop w:val="0"/>
      <w:marBottom w:val="0"/>
      <w:divBdr>
        <w:top w:val="none" w:sz="0" w:space="0" w:color="auto"/>
        <w:left w:val="none" w:sz="0" w:space="0" w:color="auto"/>
        <w:bottom w:val="none" w:sz="0" w:space="0" w:color="auto"/>
        <w:right w:val="none" w:sz="0" w:space="0" w:color="auto"/>
      </w:divBdr>
    </w:div>
    <w:div w:id="700013292">
      <w:bodyDiv w:val="1"/>
      <w:marLeft w:val="0"/>
      <w:marRight w:val="0"/>
      <w:marTop w:val="0"/>
      <w:marBottom w:val="0"/>
      <w:divBdr>
        <w:top w:val="none" w:sz="0" w:space="0" w:color="auto"/>
        <w:left w:val="none" w:sz="0" w:space="0" w:color="auto"/>
        <w:bottom w:val="none" w:sz="0" w:space="0" w:color="auto"/>
        <w:right w:val="none" w:sz="0" w:space="0" w:color="auto"/>
      </w:divBdr>
    </w:div>
    <w:div w:id="1605649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13</Pages>
  <Words>2784</Words>
  <Characters>15869</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2020-05-11T19:34:00Z</dcterms:created>
  <dcterms:modified xsi:type="dcterms:W3CDTF">2020-05-15T13:28:00Z</dcterms:modified>
</cp:coreProperties>
</file>